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394" w:rsidRPr="00B52394" w:rsidRDefault="00B52394" w:rsidP="00B52394">
      <w:pPr>
        <w:jc w:val="center"/>
        <w:rPr>
          <w:rFonts w:ascii="Arial" w:hAnsi="Arial" w:cs="Arial"/>
          <w:sz w:val="28"/>
          <w:szCs w:val="28"/>
        </w:rPr>
      </w:pPr>
      <w:r w:rsidRPr="00B52394">
        <w:rPr>
          <w:rFonts w:ascii="Arial" w:hAnsi="Arial" w:cs="Arial"/>
          <w:sz w:val="28"/>
          <w:szCs w:val="28"/>
        </w:rPr>
        <w:t>NOTICE OF SPECIAL COUNCIL MEETING</w:t>
      </w:r>
    </w:p>
    <w:p w:rsidR="00B52394" w:rsidRPr="00B52394" w:rsidRDefault="00B52394" w:rsidP="00B52394">
      <w:pPr>
        <w:jc w:val="center"/>
        <w:rPr>
          <w:rFonts w:ascii="Arial" w:hAnsi="Arial" w:cs="Arial"/>
          <w:sz w:val="28"/>
          <w:szCs w:val="28"/>
        </w:rPr>
      </w:pPr>
    </w:p>
    <w:p w:rsidR="00345846" w:rsidRPr="00B52394" w:rsidRDefault="00B52394" w:rsidP="00B52394">
      <w:pPr>
        <w:rPr>
          <w:rFonts w:ascii="Arial" w:hAnsi="Arial" w:cs="Arial"/>
          <w:sz w:val="28"/>
          <w:szCs w:val="28"/>
        </w:rPr>
      </w:pPr>
      <w:r>
        <w:rPr>
          <w:rFonts w:ascii="Arial" w:hAnsi="Arial" w:cs="Arial"/>
          <w:sz w:val="28"/>
          <w:szCs w:val="28"/>
        </w:rPr>
        <w:tab/>
      </w:r>
      <w:r w:rsidRPr="00B52394">
        <w:rPr>
          <w:rFonts w:ascii="Arial" w:hAnsi="Arial" w:cs="Arial"/>
          <w:sz w:val="28"/>
          <w:szCs w:val="28"/>
        </w:rPr>
        <w:t>NOTICE IS HEREBY GIVEN, THAT THE Orange Cove City Council will hold a special meeting on Thursday, September 14, 2023 at 3:00 p.m. in the Council Chambers</w:t>
      </w:r>
      <w:r>
        <w:rPr>
          <w:rFonts w:ascii="Arial" w:hAnsi="Arial" w:cs="Arial"/>
          <w:sz w:val="28"/>
          <w:szCs w:val="28"/>
        </w:rPr>
        <w:t xml:space="preserve"> located at 633 6</w:t>
      </w:r>
      <w:r w:rsidRPr="00B52394">
        <w:rPr>
          <w:rFonts w:ascii="Arial" w:hAnsi="Arial" w:cs="Arial"/>
          <w:sz w:val="28"/>
          <w:szCs w:val="28"/>
          <w:vertAlign w:val="superscript"/>
        </w:rPr>
        <w:t>th</w:t>
      </w:r>
      <w:r>
        <w:rPr>
          <w:rFonts w:ascii="Arial" w:hAnsi="Arial" w:cs="Arial"/>
          <w:sz w:val="28"/>
          <w:szCs w:val="28"/>
        </w:rPr>
        <w:t xml:space="preserve"> Street, Orange Cove, CA  93646.</w:t>
      </w:r>
      <w:r w:rsidRPr="00B52394">
        <w:rPr>
          <w:rFonts w:ascii="Arial" w:hAnsi="Arial" w:cs="Arial"/>
          <w:sz w:val="28"/>
          <w:szCs w:val="28"/>
        </w:rPr>
        <w:t xml:space="preserve">  </w:t>
      </w:r>
    </w:p>
    <w:p w:rsidR="00B52394" w:rsidRDefault="00B52394" w:rsidP="00B52394">
      <w:pPr>
        <w:rPr>
          <w:rFonts w:ascii="Arial" w:hAnsi="Arial" w:cs="Arial"/>
          <w:sz w:val="28"/>
          <w:szCs w:val="28"/>
        </w:rPr>
      </w:pPr>
      <w:r>
        <w:rPr>
          <w:rFonts w:ascii="Arial" w:hAnsi="Arial" w:cs="Arial"/>
          <w:sz w:val="28"/>
          <w:szCs w:val="28"/>
        </w:rPr>
        <w:tab/>
      </w:r>
      <w:bookmarkStart w:id="0" w:name="_GoBack"/>
      <w:bookmarkEnd w:id="0"/>
      <w:r w:rsidRPr="00B52394">
        <w:rPr>
          <w:rFonts w:ascii="Arial" w:hAnsi="Arial" w:cs="Arial"/>
          <w:sz w:val="28"/>
          <w:szCs w:val="28"/>
        </w:rPr>
        <w:t>The purpose of the special meeting is to consider Resolutions electing to cease to be subject to the Public Employees Medical and Hospital Care Act with Respect to Recognized Employee Organization(s).</w:t>
      </w:r>
    </w:p>
    <w:p w:rsidR="00B52394" w:rsidRDefault="00B52394" w:rsidP="00B52394">
      <w:pPr>
        <w:rPr>
          <w:rFonts w:ascii="Arial" w:hAnsi="Arial" w:cs="Arial"/>
          <w:sz w:val="28"/>
          <w:szCs w:val="28"/>
        </w:rPr>
      </w:pPr>
    </w:p>
    <w:p w:rsidR="00B52394" w:rsidRDefault="00B52394" w:rsidP="00B52394">
      <w:pPr>
        <w:rPr>
          <w:rFonts w:ascii="Arial" w:hAnsi="Arial" w:cs="Arial"/>
          <w:sz w:val="28"/>
          <w:szCs w:val="28"/>
        </w:rPr>
      </w:pPr>
    </w:p>
    <w:p w:rsidR="00B52394" w:rsidRDefault="00B52394" w:rsidP="00B52394">
      <w:pPr>
        <w:rPr>
          <w:rFonts w:ascii="Arial" w:hAnsi="Arial" w:cs="Arial"/>
          <w:sz w:val="28"/>
          <w:szCs w:val="28"/>
        </w:rPr>
      </w:pPr>
      <w:r>
        <w:rPr>
          <w:rFonts w:ascii="Arial" w:hAnsi="Arial" w:cs="Arial"/>
          <w:sz w:val="28"/>
          <w:szCs w:val="28"/>
        </w:rPr>
        <w:t>Attest:</w:t>
      </w:r>
    </w:p>
    <w:p w:rsidR="00B52394" w:rsidRDefault="00B52394" w:rsidP="00B52394">
      <w:pPr>
        <w:rPr>
          <w:rFonts w:ascii="Arial" w:hAnsi="Arial" w:cs="Arial"/>
          <w:sz w:val="28"/>
          <w:szCs w:val="28"/>
        </w:rPr>
      </w:pPr>
    </w:p>
    <w:p w:rsidR="00B52394" w:rsidRDefault="00B52394" w:rsidP="00B52394">
      <w:pPr>
        <w:rPr>
          <w:rFonts w:ascii="Arial" w:hAnsi="Arial" w:cs="Arial"/>
          <w:i/>
          <w:sz w:val="28"/>
          <w:szCs w:val="28"/>
        </w:rPr>
      </w:pPr>
      <w:r w:rsidRPr="00B52394">
        <w:rPr>
          <w:rFonts w:ascii="Arial" w:hAnsi="Arial" w:cs="Arial"/>
          <w:i/>
          <w:sz w:val="28"/>
          <w:szCs w:val="28"/>
        </w:rPr>
        <w:t>/s/ Melanie A. Carter</w:t>
      </w:r>
    </w:p>
    <w:p w:rsidR="00B52394" w:rsidRPr="00B52394" w:rsidRDefault="00B52394" w:rsidP="00B52394">
      <w:pPr>
        <w:rPr>
          <w:rFonts w:ascii="Arial" w:hAnsi="Arial" w:cs="Arial"/>
          <w:i/>
          <w:sz w:val="28"/>
          <w:szCs w:val="28"/>
        </w:rPr>
      </w:pPr>
    </w:p>
    <w:p w:rsidR="00B52394" w:rsidRPr="00B52394" w:rsidRDefault="00B52394" w:rsidP="00B52394">
      <w:pPr>
        <w:spacing w:after="0"/>
        <w:rPr>
          <w:rFonts w:ascii="Arial" w:hAnsi="Arial" w:cs="Arial"/>
          <w:sz w:val="28"/>
          <w:szCs w:val="28"/>
        </w:rPr>
      </w:pPr>
      <w:r w:rsidRPr="00B52394">
        <w:rPr>
          <w:rFonts w:ascii="Arial" w:hAnsi="Arial" w:cs="Arial"/>
          <w:sz w:val="28"/>
          <w:szCs w:val="28"/>
        </w:rPr>
        <w:t>Melanie A. Carter</w:t>
      </w:r>
    </w:p>
    <w:p w:rsidR="00B52394" w:rsidRPr="00B52394" w:rsidRDefault="00B52394" w:rsidP="00B52394">
      <w:pPr>
        <w:spacing w:after="0"/>
        <w:rPr>
          <w:rFonts w:ascii="Arial" w:hAnsi="Arial" w:cs="Arial"/>
          <w:sz w:val="28"/>
          <w:szCs w:val="28"/>
        </w:rPr>
      </w:pPr>
      <w:r w:rsidRPr="00B52394">
        <w:rPr>
          <w:rFonts w:ascii="Arial" w:hAnsi="Arial" w:cs="Arial"/>
          <w:sz w:val="28"/>
          <w:szCs w:val="28"/>
        </w:rPr>
        <w:t>Interim City Clerk</w:t>
      </w:r>
    </w:p>
    <w:sectPr w:rsidR="00B52394" w:rsidRPr="00B52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394"/>
    <w:rsid w:val="002113CD"/>
    <w:rsid w:val="00B52394"/>
    <w:rsid w:val="00E46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B524F"/>
  <w15:chartTrackingRefBased/>
  <w15:docId w15:val="{9056E667-8E91-4A13-9FEF-664563CD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77</Words>
  <Characters>440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Carter</dc:creator>
  <cp:keywords/>
  <dc:description/>
  <cp:lastModifiedBy>Melanie Carter</cp:lastModifiedBy>
  <cp:revision>1</cp:revision>
  <dcterms:created xsi:type="dcterms:W3CDTF">2023-09-13T21:54:00Z</dcterms:created>
  <dcterms:modified xsi:type="dcterms:W3CDTF">2023-09-13T22:03:00Z</dcterms:modified>
</cp:coreProperties>
</file>